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38C" w:rsidRPr="006F438C" w:rsidRDefault="006F438C" w:rsidP="006F438C">
      <w:pPr>
        <w:spacing w:after="0" w:line="240" w:lineRule="auto"/>
        <w:outlineLvl w:val="1"/>
        <w:rPr>
          <w:rFonts w:ascii="Georgia" w:eastAsia="Times New Roman" w:hAnsi="Georgia" w:cs="Times New Roman"/>
          <w:b/>
          <w:bCs/>
          <w:color w:val="333333"/>
          <w:sz w:val="36"/>
          <w:szCs w:val="36"/>
        </w:rPr>
      </w:pPr>
      <w:r w:rsidRPr="006F438C">
        <w:rPr>
          <w:rFonts w:ascii="Georgia" w:eastAsia="Times New Roman" w:hAnsi="Georgia" w:cs="Times New Roman"/>
          <w:b/>
          <w:bCs/>
          <w:color w:val="333333"/>
          <w:sz w:val="36"/>
          <w:szCs w:val="36"/>
        </w:rPr>
        <w:t>MAN SHOT IN THE H</w:t>
      </w:r>
      <w:bookmarkStart w:id="0" w:name="_GoBack"/>
      <w:bookmarkEnd w:id="0"/>
      <w:r w:rsidRPr="006F438C">
        <w:rPr>
          <w:rFonts w:ascii="Georgia" w:eastAsia="Times New Roman" w:hAnsi="Georgia" w:cs="Times New Roman"/>
          <w:b/>
          <w:bCs/>
          <w:color w:val="333333"/>
          <w:sz w:val="36"/>
          <w:szCs w:val="36"/>
        </w:rPr>
        <w:t>EAD FINDS OUT 5 YEARS LATER</w:t>
      </w:r>
    </w:p>
    <w:p w:rsidR="006F438C" w:rsidRPr="006F438C" w:rsidRDefault="006F438C" w:rsidP="006F438C">
      <w:pPr>
        <w:spacing w:after="0" w:line="240" w:lineRule="auto"/>
        <w:rPr>
          <w:rFonts w:ascii="Times New Roman" w:eastAsia="Times New Roman" w:hAnsi="Times New Roman" w:cs="Times New Roman"/>
          <w:sz w:val="24"/>
          <w:szCs w:val="24"/>
        </w:rPr>
      </w:pPr>
      <w:r w:rsidRPr="006F438C">
        <w:rPr>
          <w:rFonts w:ascii="Georgia" w:eastAsia="Times New Roman" w:hAnsi="Georgia" w:cs="Times New Roman"/>
          <w:color w:val="333333"/>
          <w:sz w:val="23"/>
          <w:szCs w:val="23"/>
        </w:rPr>
        <w:t>A Polish man living in </w:t>
      </w:r>
      <w:hyperlink r:id="rId4" w:tgtFrame="_blank" w:history="1">
        <w:r w:rsidRPr="006F438C">
          <w:rPr>
            <w:rFonts w:ascii="Georgia" w:eastAsia="Times New Roman" w:hAnsi="Georgia" w:cs="Times New Roman"/>
            <w:color w:val="2B6DAD"/>
            <w:sz w:val="23"/>
            <w:szCs w:val="23"/>
            <w:u w:val="single"/>
          </w:rPr>
          <w:t>Germany</w:t>
        </w:r>
      </w:hyperlink>
      <w:r w:rsidRPr="006F438C">
        <w:rPr>
          <w:rFonts w:ascii="Georgia" w:eastAsia="Times New Roman" w:hAnsi="Georgia" w:cs="Times New Roman"/>
          <w:color w:val="333333"/>
          <w:sz w:val="23"/>
          <w:szCs w:val="23"/>
        </w:rPr>
        <w:t> went about his business for about five years without noticing he had been shot in the head because he was drunk when it happened. Police in the western city of Bochum said on Tuesday doctors found a .22 caliber bullet in the back of his head after the 35-year-old went to have what he thought was a cyst removed.</w:t>
      </w:r>
    </w:p>
    <w:p w:rsidR="006F438C" w:rsidRPr="006F438C" w:rsidRDefault="006F438C" w:rsidP="006F438C">
      <w:pPr>
        <w:spacing w:line="240" w:lineRule="auto"/>
        <w:rPr>
          <w:rFonts w:ascii="Georgia" w:eastAsia="Times New Roman" w:hAnsi="Georgia" w:cs="Times New Roman"/>
          <w:color w:val="333333"/>
          <w:sz w:val="23"/>
          <w:szCs w:val="23"/>
        </w:rPr>
      </w:pPr>
      <w:r w:rsidRPr="006F438C">
        <w:rPr>
          <w:rFonts w:ascii="Georgia" w:eastAsia="Times New Roman" w:hAnsi="Georgia" w:cs="Times New Roman"/>
          <w:noProof/>
          <w:color w:val="333333"/>
          <w:sz w:val="23"/>
          <w:szCs w:val="23"/>
        </w:rPr>
        <mc:AlternateContent>
          <mc:Choice Requires="wps">
            <w:drawing>
              <wp:inline distT="0" distB="0" distL="0" distR="0">
                <wp:extent cx="304800" cy="304800"/>
                <wp:effectExtent l="0" t="0" r="0" b="0"/>
                <wp:docPr id="1" name="Rectangle 1" descr="https://qph.ec.quoracdn.net/main-qimg-bd66fcd1c20148d192a3922f5c3657d3.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910D14" id="Rectangle 1" o:spid="_x0000_s1026" alt="https://qph.ec.quoracdn.net/main-qimg-bd66fcd1c20148d192a3922f5c3657d3.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ls7QIAAAsGAAAOAAAAZHJzL2Uyb0RvYy54bWysVNuO0zAQfUfiHyy/p7k0vSTadLX0gpAW&#10;WLHwAa7tNBaJndpu0wXx74ydttvuviAgD5Y945yZM3M8N7eHpkZ7ro1QssDxIMKIS6qYkJsCf/u6&#10;CqYYGUskI7WSvMBP3ODb2ds3N12b80RVqmZcIwCRJu/aAlfWtnkYGlrxhpiBarkEZ6l0Qywc9SZk&#10;mnSA3tRhEkXjsFOatVpRbgxYF70Tzzx+WXJqP5el4RbVBYbcrF+1X9duDWc3JN9o0laCHtMgf5FF&#10;Q4SEoGeoBbEE7bR4BdUIqpVRpR1Q1YSqLAXlngOwiaMXbB4r0nLPBYpj2nOZzP+DpZ/2DxoJBr3D&#10;SJIGWvQFikbkpuYITIwbCuVybTHQl21bDTgdbHdKE8rkQHIbOu7BVjSbYM3G45KymAKXdMriLCHD&#10;LEnKER2ORxM2HHR83bqSdwAGkR/bB+2KZtp7Rb8bJNW8gsj8zrSQQ5/SyaS16ipOGHCPHUR4heEO&#10;BtDQuvuoGJAgO6t8Qw6lblwMKDU6+L4/nfvODxZRMA6jdBqBOii4jnsXgeSnn1tt7HuuGuQ2BdaQ&#10;nQcn+3tj+6unKy6WVCtR12AneS2vDIDZWyA0/Op8LgmvlJ9ZlC2ny2kapMl4GaTRYhHcreZpMF7F&#10;k9FiuJjPF/EvFzdO80owxqULc1JtnP6ZKo7vp9fbWbdG1YI5OJeS0Zv1vNZoT+DVrPznSw6e52vh&#10;dRq+XsDlBaU4SaN3SRasxtNJkK7SUZBNomkQxdm7bBylWbpYXVO6F5L/OyXUFTgbJSPfpYukX3CL&#10;/PeaG8kbYWEu1aIpMEgDPneJ5E6BS8n83hJR9/uLUrj0n0sB7T412uvVSbRX/1qxJ5CrViAnUB5M&#10;UNhUSv/AqINpVGCz3RHNMao/SJB8FqepG1/+kI4mCRz0pWd96SGSAlSBLUb9dm77kbdrtdhUECn2&#10;hZHqDp5JKbyE3RPqszo+Lpg4nslxOrqRdnn2t55n+Ow3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P6NSWztAgAACwYAAA4AAAAA&#10;AAAAAAAAAAAALgIAAGRycy9lMm9Eb2MueG1sUEsBAi0AFAAGAAgAAAAhAEyg6SzYAAAAAwEAAA8A&#10;AAAAAAAAAAAAAAAARwUAAGRycy9kb3ducmV2LnhtbFBLBQYAAAAABAAEAPMAAABMBgAAAAA=&#10;" filled="f" stroked="f">
                <o:lock v:ext="edit" aspectratio="t"/>
                <w10:anchorlock/>
              </v:rect>
            </w:pict>
          </mc:Fallback>
        </mc:AlternateContent>
      </w:r>
    </w:p>
    <w:p w:rsidR="00B0576A" w:rsidRDefault="006F438C">
      <w:r>
        <w:rPr>
          <w:noProof/>
        </w:rPr>
        <w:drawing>
          <wp:inline distT="0" distB="0" distL="0" distR="0">
            <wp:extent cx="4286250" cy="3105150"/>
            <wp:effectExtent l="0" t="0" r="0" b="0"/>
            <wp:docPr id="2" name="Picture 2" descr="https://qph.ec.quoracdn.net/main-qimg-bd66fcd1c20148d192a3922f5c3657d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qph.ec.quoracdn.net/main-qimg-bd66fcd1c20148d192a3922f5c3657d3-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3105150"/>
                    </a:xfrm>
                    <a:prstGeom prst="rect">
                      <a:avLst/>
                    </a:prstGeom>
                    <a:noFill/>
                    <a:ln>
                      <a:noFill/>
                    </a:ln>
                  </pic:spPr>
                </pic:pic>
              </a:graphicData>
            </a:graphic>
          </wp:inline>
        </w:drawing>
      </w:r>
    </w:p>
    <w:p w:rsidR="006F438C" w:rsidRDefault="006F438C"/>
    <w:p w:rsidR="006F438C" w:rsidRPr="006F438C" w:rsidRDefault="006F438C" w:rsidP="006F438C">
      <w:pPr>
        <w:spacing w:after="0" w:line="240" w:lineRule="auto"/>
        <w:outlineLvl w:val="1"/>
        <w:rPr>
          <w:rFonts w:ascii="Georgia" w:eastAsia="Times New Roman" w:hAnsi="Georgia" w:cs="Times New Roman"/>
          <w:b/>
          <w:bCs/>
          <w:color w:val="333333"/>
          <w:sz w:val="36"/>
          <w:szCs w:val="36"/>
        </w:rPr>
      </w:pPr>
      <w:r w:rsidRPr="006F438C">
        <w:rPr>
          <w:rFonts w:ascii="Georgia" w:eastAsia="Times New Roman" w:hAnsi="Georgia" w:cs="Times New Roman"/>
          <w:b/>
          <w:bCs/>
          <w:color w:val="333333"/>
          <w:sz w:val="36"/>
          <w:szCs w:val="36"/>
        </w:rPr>
        <w:t>CAT PREDICTS DEATH</w:t>
      </w:r>
    </w:p>
    <w:p w:rsidR="006F438C" w:rsidRPr="006F438C" w:rsidRDefault="006F438C" w:rsidP="006F438C">
      <w:pPr>
        <w:spacing w:after="0" w:line="240" w:lineRule="auto"/>
        <w:rPr>
          <w:rFonts w:ascii="Times New Roman" w:eastAsia="Times New Roman" w:hAnsi="Times New Roman" w:cs="Times New Roman"/>
          <w:sz w:val="24"/>
          <w:szCs w:val="24"/>
        </w:rPr>
      </w:pPr>
      <w:r w:rsidRPr="006F438C">
        <w:rPr>
          <w:rFonts w:ascii="Georgia" w:eastAsia="Times New Roman" w:hAnsi="Georgia" w:cs="Times New Roman"/>
          <w:color w:val="333333"/>
          <w:sz w:val="23"/>
          <w:szCs w:val="23"/>
        </w:rPr>
        <w:t>Oscar the cat lives at a nursing and rehabilitation center in Providence, R.I. He roams the halls, is generally unsociable, and spends little time with anyone who has more than a few hours to live. He rarely errs in his predictions and this year extended his predicting streak to 50. He senses death and cuddles with the elderly patients until they pass.</w:t>
      </w:r>
      <w:r w:rsidRPr="006F438C">
        <w:rPr>
          <w:rFonts w:ascii="Georgia" w:eastAsia="Times New Roman" w:hAnsi="Georgia" w:cs="Times New Roman"/>
          <w:color w:val="333333"/>
          <w:sz w:val="23"/>
          <w:szCs w:val="23"/>
        </w:rPr>
        <w:br/>
      </w:r>
    </w:p>
    <w:p w:rsidR="006F438C" w:rsidRDefault="006F438C" w:rsidP="006F438C">
      <w:pPr>
        <w:spacing w:line="240" w:lineRule="auto"/>
      </w:pPr>
      <w:r>
        <w:rPr>
          <w:noProof/>
        </w:rPr>
        <w:drawing>
          <wp:inline distT="0" distB="0" distL="0" distR="0">
            <wp:extent cx="2476500" cy="1809750"/>
            <wp:effectExtent l="0" t="0" r="0" b="0"/>
            <wp:docPr id="6" name="Picture 6" descr="https://qph.ec.quoracdn.net/main-qimg-8400141811ef48503ab4fa3afbc84f5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qph.ec.quoracdn.net/main-qimg-8400141811ef48503ab4fa3afbc84f55-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1809750"/>
                    </a:xfrm>
                    <a:prstGeom prst="rect">
                      <a:avLst/>
                    </a:prstGeom>
                    <a:noFill/>
                    <a:ln>
                      <a:noFill/>
                    </a:ln>
                  </pic:spPr>
                </pic:pic>
              </a:graphicData>
            </a:graphic>
          </wp:inline>
        </w:drawing>
      </w:r>
    </w:p>
    <w:sectPr w:rsidR="006F4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38C"/>
    <w:rsid w:val="005072E8"/>
    <w:rsid w:val="006F438C"/>
    <w:rsid w:val="00B0576A"/>
    <w:rsid w:val="00B833F3"/>
    <w:rsid w:val="00D52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562B2"/>
  <w15:chartTrackingRefBased/>
  <w15:docId w15:val="{399FAEB7-2393-4C09-B551-FD39E88A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6F43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438C"/>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6F438C"/>
  </w:style>
  <w:style w:type="character" w:customStyle="1" w:styleId="qlinkcontainer">
    <w:name w:val="qlink_container"/>
    <w:basedOn w:val="DefaultParagraphFont"/>
    <w:rsid w:val="006F438C"/>
  </w:style>
  <w:style w:type="character" w:styleId="Hyperlink">
    <w:name w:val="Hyperlink"/>
    <w:basedOn w:val="DefaultParagraphFont"/>
    <w:uiPriority w:val="99"/>
    <w:semiHidden/>
    <w:unhideWhenUsed/>
    <w:rsid w:val="006F438C"/>
    <w:rPr>
      <w:color w:val="0000FF"/>
      <w:u w:val="single"/>
    </w:rPr>
  </w:style>
  <w:style w:type="paragraph" w:styleId="BalloonText">
    <w:name w:val="Balloon Text"/>
    <w:basedOn w:val="Normal"/>
    <w:link w:val="BalloonTextChar"/>
    <w:uiPriority w:val="99"/>
    <w:semiHidden/>
    <w:unhideWhenUsed/>
    <w:rsid w:val="006F43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3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47471">
      <w:bodyDiv w:val="1"/>
      <w:marLeft w:val="0"/>
      <w:marRight w:val="0"/>
      <w:marTop w:val="0"/>
      <w:marBottom w:val="0"/>
      <w:divBdr>
        <w:top w:val="none" w:sz="0" w:space="0" w:color="auto"/>
        <w:left w:val="none" w:sz="0" w:space="0" w:color="auto"/>
        <w:bottom w:val="none" w:sz="0" w:space="0" w:color="auto"/>
        <w:right w:val="none" w:sz="0" w:space="0" w:color="auto"/>
      </w:divBdr>
      <w:divsChild>
        <w:div w:id="2121293260">
          <w:marLeft w:val="0"/>
          <w:marRight w:val="0"/>
          <w:marTop w:val="0"/>
          <w:marBottom w:val="240"/>
          <w:divBdr>
            <w:top w:val="none" w:sz="0" w:space="0" w:color="auto"/>
            <w:left w:val="none" w:sz="0" w:space="0" w:color="auto"/>
            <w:bottom w:val="none" w:sz="0" w:space="0" w:color="auto"/>
            <w:right w:val="none" w:sz="0" w:space="0" w:color="auto"/>
          </w:divBdr>
        </w:div>
      </w:divsChild>
    </w:div>
    <w:div w:id="882208255">
      <w:bodyDiv w:val="1"/>
      <w:marLeft w:val="0"/>
      <w:marRight w:val="0"/>
      <w:marTop w:val="0"/>
      <w:marBottom w:val="0"/>
      <w:divBdr>
        <w:top w:val="none" w:sz="0" w:space="0" w:color="auto"/>
        <w:left w:val="none" w:sz="0" w:space="0" w:color="auto"/>
        <w:bottom w:val="none" w:sz="0" w:space="0" w:color="auto"/>
        <w:right w:val="none" w:sz="0" w:space="0" w:color="auto"/>
      </w:divBdr>
      <w:divsChild>
        <w:div w:id="184524741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reuters.com/places/germa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McNulty</dc:creator>
  <cp:keywords/>
  <dc:description/>
  <cp:lastModifiedBy>Kenneth McNulty</cp:lastModifiedBy>
  <cp:revision>1</cp:revision>
  <cp:lastPrinted>2017-04-22T02:49:00Z</cp:lastPrinted>
  <dcterms:created xsi:type="dcterms:W3CDTF">2017-04-22T02:44:00Z</dcterms:created>
  <dcterms:modified xsi:type="dcterms:W3CDTF">2017-04-22T03:06:00Z</dcterms:modified>
</cp:coreProperties>
</file>